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-379095</wp:posOffset>
            </wp:positionV>
            <wp:extent cx="1821815" cy="485775"/>
            <wp:effectExtent l="0" t="0" r="6985" b="9525"/>
            <wp:wrapTight wrapText="bothSides">
              <wp:wrapPolygon>
                <wp:start x="0" y="0"/>
                <wp:lineTo x="0" y="20471"/>
                <wp:lineTo x="21457" y="20471"/>
                <wp:lineTo x="21457" y="0"/>
                <wp:lineTo x="0" y="0"/>
              </wp:wrapPolygon>
            </wp:wrapTight>
            <wp:docPr id="1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ascii="Arial" w:hAnsi="Arial" w:cs="Arial"/>
          <w:b/>
          <w:kern w:val="0"/>
          <w:sz w:val="28"/>
          <w:szCs w:val="28"/>
        </w:rPr>
        <w:t>APPLICATION  FORM</w:t>
      </w:r>
    </w:p>
    <w:p>
      <w:pPr>
        <w:pStyle w:val="2"/>
        <w:spacing w:line="340" w:lineRule="exact"/>
        <w:jc w:val="center"/>
        <w:rPr>
          <w:rFonts w:ascii="Arial" w:hAnsi="Arial" w:cs="Arial"/>
          <w:b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0</wp:posOffset>
                </wp:positionV>
                <wp:extent cx="639889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0pt;height:0.05pt;width:503.85pt;z-index:251658240;mso-width-relative:page;mso-height-relative:page;" filled="f" stroked="t" coordsize="21600,21600" o:gfxdata="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wmMVjTAAAABQEAAA8AAAAAAAAAAQAg&#10;AAAAIgAAAGRycy9kb3ducmV2LnhtbFBLAQIUABQAAAAIAIdO4kAP54tO2gEAAJg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sz w:val="21"/>
          <w:szCs w:val="21"/>
        </w:rPr>
        <w:t xml:space="preserve">The 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9</w:t>
      </w:r>
      <w:r>
        <w:rPr>
          <w:rFonts w:hint="eastAsia" w:ascii="Arial" w:hAnsi="Arial" w:cs="Arial"/>
          <w:b/>
          <w:sz w:val="21"/>
          <w:szCs w:val="21"/>
          <w:vertAlign w:val="superscript"/>
        </w:rPr>
        <w:t>th</w:t>
      </w:r>
      <w:r>
        <w:rPr>
          <w:rFonts w:hint="eastAsia" w:ascii="Arial" w:hAnsi="Arial" w:cs="Arial"/>
          <w:b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International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O</w:t>
      </w:r>
      <w:r>
        <w:rPr>
          <w:rFonts w:hint="eastAsia" w:ascii="Arial" w:hAnsi="Arial" w:cs="Arial"/>
          <w:b/>
          <w:sz w:val="21"/>
          <w:szCs w:val="21"/>
        </w:rPr>
        <w:t xml:space="preserve">ffshore 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Engineering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Technology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&amp;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Equipment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Exhibition</w:t>
      </w:r>
    </w:p>
    <w:p>
      <w:pPr>
        <w:tabs>
          <w:tab w:val="left" w:pos="1980"/>
        </w:tabs>
        <w:spacing w:line="340" w:lineRule="exact"/>
        <w:ind w:right="-271" w:rightChars="-129"/>
        <w:jc w:val="center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March 2</w:t>
      </w:r>
      <w:r>
        <w:rPr>
          <w:rFonts w:hint="eastAsia" w:ascii="Arial" w:hAnsi="Arial" w:cs="Arial"/>
          <w:szCs w:val="21"/>
          <w:lang w:val="en-US" w:eastAsia="zh-CN"/>
        </w:rPr>
        <w:t>7</w:t>
      </w:r>
      <w:r>
        <w:rPr>
          <w:rFonts w:hint="eastAsia" w:ascii="Arial" w:hAnsi="Arial" w:cs="Arial"/>
          <w:szCs w:val="21"/>
        </w:rPr>
        <w:t>-2</w:t>
      </w:r>
      <w:r>
        <w:rPr>
          <w:rFonts w:hint="eastAsia" w:ascii="Arial" w:hAnsi="Arial" w:cs="Arial"/>
          <w:szCs w:val="21"/>
          <w:lang w:val="en-US" w:eastAsia="zh-CN"/>
        </w:rPr>
        <w:t>9</w:t>
      </w:r>
      <w:r>
        <w:rPr>
          <w:rFonts w:hint="eastAsia" w:ascii="Arial" w:hAnsi="Arial" w:cs="Arial"/>
          <w:szCs w:val="21"/>
        </w:rPr>
        <w:t>, 201</w:t>
      </w:r>
      <w:r>
        <w:rPr>
          <w:rFonts w:hint="eastAsia" w:ascii="Arial" w:hAnsi="Arial" w:cs="Arial"/>
          <w:szCs w:val="21"/>
          <w:lang w:val="en-US" w:eastAsia="zh-CN"/>
        </w:rPr>
        <w:t>9</w:t>
      </w:r>
      <w:r>
        <w:rPr>
          <w:rFonts w:hint="eastAsia" w:ascii="Arial" w:hAnsi="Arial" w:cs="Arial"/>
          <w:szCs w:val="21"/>
        </w:rPr>
        <w:t xml:space="preserve">       </w:t>
      </w:r>
      <w:r>
        <w:rPr>
          <w:rFonts w:ascii="Arial" w:hAnsi="Arial" w:cs="Arial"/>
          <w:spacing w:val="-4"/>
          <w:szCs w:val="21"/>
        </w:rPr>
        <w:t>New China International Exhibition Center, Beijing</w:t>
      </w:r>
    </w:p>
    <w:p>
      <w:pPr>
        <w:rPr>
          <w:rFonts w:ascii="Arial" w:hAnsi="Arial" w:cs="Arial"/>
          <w:b/>
          <w:bCs/>
          <w:spacing w:val="-4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271" w:rightChars="-129"/>
        <w:textAlignment w:val="auto"/>
        <w:outlineLvl w:val="9"/>
      </w:pPr>
      <w:r>
        <w:rPr>
          <w:rFonts w:ascii="Arial" w:hAnsi="Arial" w:cs="Arial"/>
        </w:rPr>
        <w:t xml:space="preserve">Please fill out the form below and then send it back to the organizer via fax or email.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Company Name: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Address: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</w:t>
      </w:r>
      <w:r>
        <w:rPr>
          <w:rFonts w:ascii="Arial" w:hAnsi="Arial" w:eastAsia="宋体" w:cs="Arial"/>
          <w:sz w:val="21"/>
          <w:szCs w:val="24"/>
        </w:rPr>
        <w:t xml:space="preserve"> Country: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</w:t>
      </w:r>
      <w:r>
        <w:rPr>
          <w:rFonts w:ascii="Arial" w:hAnsi="Arial" w:eastAsia="宋体" w:cs="Arial"/>
          <w:sz w:val="21"/>
          <w:szCs w:val="24"/>
        </w:rPr>
        <w:t>Postal/Zip code: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Contact Person (Mr</w:t>
      </w:r>
      <w:r>
        <w:rPr>
          <w:rFonts w:hint="eastAsia" w:ascii="Arial" w:hAnsi="Arial" w:eastAsia="宋体" w:cs="Arial"/>
          <w:sz w:val="21"/>
          <w:szCs w:val="24"/>
        </w:rPr>
        <w:t>.</w:t>
      </w:r>
      <w:r>
        <w:rPr>
          <w:rFonts w:ascii="Arial" w:hAnsi="Arial" w:eastAsia="宋体" w:cs="Arial"/>
          <w:sz w:val="21"/>
          <w:szCs w:val="24"/>
        </w:rPr>
        <w:t xml:space="preserve"> /Ms):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</w:t>
      </w:r>
      <w:r>
        <w:rPr>
          <w:rFonts w:ascii="Arial" w:hAnsi="Arial" w:eastAsia="宋体" w:cs="Arial"/>
          <w:sz w:val="21"/>
          <w:szCs w:val="24"/>
        </w:rPr>
        <w:t xml:space="preserve"> Position: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M</w:t>
      </w:r>
      <w:r>
        <w:rPr>
          <w:rFonts w:hint="eastAsia" w:ascii="Arial" w:hAnsi="Arial" w:eastAsia="宋体" w:cs="Arial"/>
          <w:sz w:val="21"/>
          <w:szCs w:val="24"/>
        </w:rPr>
        <w:t>ob: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</w:rPr>
        <w:t>Tel: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</w:rPr>
        <w:t>Fax: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Website: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ascii="Arial" w:hAnsi="Arial" w:eastAsia="宋体" w:cs="Arial"/>
          <w:sz w:val="21"/>
          <w:szCs w:val="24"/>
        </w:rPr>
        <w:t>E-mail: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      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Main products/exhibits (</w:t>
      </w:r>
      <w:r>
        <w:rPr>
          <w:rFonts w:hint="eastAsia" w:ascii="Arial" w:hAnsi="Arial" w:eastAsia="宋体" w:cs="Arial"/>
          <w:sz w:val="21"/>
          <w:szCs w:val="24"/>
        </w:rPr>
        <w:t>English)</w:t>
      </w:r>
      <w:r>
        <w:rPr>
          <w:rFonts w:ascii="Arial" w:hAnsi="Arial" w:eastAsia="宋体" w:cs="Arial"/>
          <w:sz w:val="21"/>
          <w:szCs w:val="24"/>
        </w:rPr>
        <w:t>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</w:t>
      </w:r>
    </w:p>
    <w:p>
      <w:pPr>
        <w:pStyle w:val="2"/>
        <w:spacing w:line="360" w:lineRule="exact"/>
        <w:rPr>
          <w:rFonts w:hint="eastAsia" w:ascii="Arial" w:hAnsi="Arial" w:eastAsia="宋体" w:cs="Arial"/>
          <w:b/>
          <w:sz w:val="21"/>
          <w:szCs w:val="24"/>
        </w:rPr>
      </w:pPr>
      <w:r>
        <w:rPr>
          <w:rFonts w:ascii="Arial" w:hAnsi="Arial" w:eastAsia="宋体" w:cs="Arial"/>
          <w:b/>
          <w:sz w:val="21"/>
          <w:szCs w:val="24"/>
        </w:rPr>
        <w:t>Exhibition</w:t>
      </w:r>
      <w:r>
        <w:rPr>
          <w:rFonts w:hint="eastAsia" w:ascii="Arial" w:hAnsi="Arial" w:eastAsia="宋体" w:cs="Arial"/>
          <w:b/>
          <w:sz w:val="21"/>
          <w:szCs w:val="24"/>
        </w:rPr>
        <w:t xml:space="preserve"> Mode and Cost</w:t>
      </w:r>
    </w:p>
    <w:p>
      <w:pPr>
        <w:pStyle w:val="2"/>
        <w:spacing w:line="360" w:lineRule="exact"/>
        <w:rPr>
          <w:rFonts w:hint="eastAsia" w:ascii="Arial" w:hAnsi="Arial" w:cs="Arial"/>
        </w:rPr>
      </w:pPr>
      <w:r>
        <w:rPr>
          <w:rFonts w:hint="eastAsia" w:ascii="Arial" w:hAnsi="Arial" w:eastAsia="宋体" w:cs="Arial"/>
          <w:sz w:val="21"/>
          <w:szCs w:val="24"/>
        </w:rPr>
        <w:t>1.</w:t>
      </w:r>
      <w:r>
        <w:rPr>
          <w:rFonts w:hint="eastAsia" w:ascii="Arial" w:hAnsi="Arial" w:eastAsia="宋体" w:cs="Arial"/>
          <w:b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2"/>
        </w:rPr>
        <w:t xml:space="preserve">Space with shell scheme: </w:t>
      </w:r>
      <w:r>
        <w:rPr>
          <w:rFonts w:hint="eastAsia" w:ascii="Arial" w:hAnsi="Arial" w:eastAsia="宋体" w:cs="Arial"/>
          <w:sz w:val="21"/>
          <w:szCs w:val="22"/>
          <w:u w:val="single"/>
        </w:rPr>
        <w:t xml:space="preserve">          </w:t>
      </w:r>
      <w:r>
        <w:rPr>
          <w:rFonts w:ascii="Arial" w:hAnsi="Arial" w:eastAsia="宋体" w:cs="Arial"/>
          <w:sz w:val="21"/>
          <w:szCs w:val="22"/>
        </w:rPr>
        <w:t xml:space="preserve"> sqm (standard</w:t>
      </w:r>
      <w:r>
        <w:rPr>
          <w:rFonts w:hint="eastAsia" w:ascii="Arial" w:hAnsi="Arial" w:eastAsia="宋体" w:cs="Arial"/>
          <w:sz w:val="21"/>
          <w:szCs w:val="22"/>
        </w:rPr>
        <w:t xml:space="preserve"> </w:t>
      </w:r>
      <w:r>
        <w:rPr>
          <w:rFonts w:ascii="Arial" w:hAnsi="Arial" w:eastAsia="宋体" w:cs="Arial"/>
          <w:sz w:val="21"/>
          <w:szCs w:val="22"/>
        </w:rPr>
        <w:t>CNY</w:t>
      </w:r>
      <w:r>
        <w:rPr>
          <w:rFonts w:hint="eastAsia" w:ascii="Arial" w:hAnsi="Arial" w:eastAsia="宋体" w:cs="Arial"/>
          <w:sz w:val="21"/>
          <w:szCs w:val="22"/>
        </w:rPr>
        <w:t>30</w:t>
      </w:r>
      <w:r>
        <w:rPr>
          <w:rFonts w:ascii="Arial" w:hAnsi="Arial" w:eastAsia="宋体" w:cs="Arial"/>
          <w:sz w:val="21"/>
          <w:szCs w:val="22"/>
        </w:rPr>
        <w:t>, 000</w:t>
      </w:r>
      <w:r>
        <w:rPr>
          <w:rFonts w:hint="eastAsia" w:ascii="Arial" w:hAnsi="Arial" w:eastAsia="宋体" w:cs="Arial"/>
          <w:sz w:val="21"/>
          <w:szCs w:val="22"/>
        </w:rPr>
        <w:t xml:space="preserve"> / </w:t>
      </w:r>
      <w:r>
        <w:rPr>
          <w:rFonts w:ascii="Arial" w:hAnsi="Arial" w:eastAsia="宋体" w:cs="Arial"/>
          <w:sz w:val="21"/>
          <w:szCs w:val="22"/>
        </w:rPr>
        <w:t xml:space="preserve">9sqm) </w:t>
      </w:r>
      <w:r>
        <w:rPr>
          <w:rFonts w:hint="eastAsia" w:ascii="Arial" w:hAnsi="Arial" w:eastAsia="宋体" w:cs="Arial"/>
          <w:sz w:val="21"/>
          <w:szCs w:val="22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ind w:firstLine="210" w:firstLineChars="100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Preferred booth numbers: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</w:rPr>
        <w:t xml:space="preserve"> Fee: 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             </w:t>
      </w:r>
    </w:p>
    <w:p>
      <w:pPr>
        <w:pStyle w:val="2"/>
        <w:spacing w:line="360" w:lineRule="exact"/>
        <w:ind w:firstLine="105" w:firstLineChars="50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 xml:space="preserve"> Raw space: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</w:t>
      </w:r>
      <w:r>
        <w:rPr>
          <w:rFonts w:ascii="Arial" w:hAnsi="Arial" w:cs="Arial"/>
          <w:sz w:val="21"/>
        </w:rPr>
        <w:t>sqm</w:t>
      </w:r>
      <w:r>
        <w:rPr>
          <w:rFonts w:ascii="Arial" w:hAnsi="Arial" w:eastAsia="宋体" w:cs="Arial"/>
          <w:sz w:val="21"/>
          <w:szCs w:val="24"/>
        </w:rPr>
        <w:t xml:space="preserve"> (</w:t>
      </w:r>
      <w:r>
        <w:rPr>
          <w:rFonts w:ascii="Arial" w:hAnsi="Arial" w:cs="Arial"/>
          <w:sz w:val="21"/>
        </w:rPr>
        <w:t>minimum 36 sqm</w:t>
      </w:r>
      <w:r>
        <w:rPr>
          <w:rFonts w:ascii="Arial" w:hAnsi="Arial" w:eastAsia="宋体" w:cs="Arial"/>
          <w:sz w:val="21"/>
          <w:szCs w:val="24"/>
        </w:rPr>
        <w:t xml:space="preserve">  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, 200</w:t>
      </w:r>
      <w:r>
        <w:rPr>
          <w:rFonts w:hint="eastAsia" w:ascii="Arial" w:hAnsi="Arial" w:cs="Arial"/>
          <w:sz w:val="21"/>
        </w:rPr>
        <w:t xml:space="preserve"> </w:t>
      </w:r>
      <w:r>
        <w:rPr>
          <w:rFonts w:ascii="Arial" w:hAnsi="Arial" w:eastAsia="宋体" w:cs="Arial"/>
          <w:sz w:val="21"/>
          <w:szCs w:val="24"/>
        </w:rPr>
        <w:t>/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cs="Arial"/>
          <w:sz w:val="21"/>
        </w:rPr>
        <w:t>sqm</w:t>
      </w:r>
      <w:r>
        <w:rPr>
          <w:rFonts w:ascii="Arial" w:hAnsi="Arial" w:eastAsia="宋体" w:cs="Arial"/>
          <w:sz w:val="21"/>
          <w:szCs w:val="24"/>
        </w:rPr>
        <w:t>)</w:t>
      </w:r>
    </w:p>
    <w:p>
      <w:pPr>
        <w:pStyle w:val="2"/>
        <w:spacing w:line="360" w:lineRule="exact"/>
        <w:ind w:firstLine="210" w:firstLineChars="100"/>
        <w:rPr>
          <w:rFonts w:hint="eastAsia"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Preferred booth numbers: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</w:t>
      </w:r>
      <w:r>
        <w:rPr>
          <w:rFonts w:ascii="Arial" w:hAnsi="Arial" w:eastAsia="宋体" w:cs="Arial"/>
          <w:sz w:val="21"/>
          <w:szCs w:val="24"/>
        </w:rPr>
        <w:t xml:space="preserve">Fee: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</w:t>
      </w:r>
    </w:p>
    <w:p>
      <w:pPr>
        <w:pStyle w:val="2"/>
        <w:spacing w:line="360" w:lineRule="exact"/>
        <w:ind w:left="210" w:hanging="210" w:hangingChars="100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2</w:t>
      </w:r>
      <w:r>
        <w:rPr>
          <w:rFonts w:ascii="Arial" w:hAnsi="Arial" w:eastAsia="宋体" w:cs="Arial"/>
          <w:sz w:val="21"/>
          <w:szCs w:val="24"/>
        </w:rPr>
        <w:t>.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4"/>
        </w:rPr>
        <w:t xml:space="preserve">Advertisement </w:t>
      </w:r>
      <w:r>
        <w:rPr>
          <w:rFonts w:hint="eastAsia" w:ascii="Arial" w:hAnsi="Arial" w:eastAsia="宋体" w:cs="Arial"/>
          <w:sz w:val="21"/>
          <w:szCs w:val="24"/>
        </w:rPr>
        <w:t>i</w:t>
      </w:r>
      <w:r>
        <w:rPr>
          <w:rFonts w:ascii="Arial" w:hAnsi="Arial" w:eastAsia="宋体" w:cs="Arial"/>
          <w:sz w:val="21"/>
          <w:szCs w:val="24"/>
        </w:rPr>
        <w:t>n</w:t>
      </w:r>
      <w:r>
        <w:rPr>
          <w:rFonts w:hint="eastAsia" w:ascii="Arial" w:hAnsi="Arial" w:eastAsia="宋体" w:cs="Arial"/>
          <w:sz w:val="21"/>
          <w:szCs w:val="24"/>
        </w:rPr>
        <w:t xml:space="preserve"> the</w:t>
      </w:r>
      <w:r>
        <w:rPr>
          <w:rFonts w:ascii="Arial" w:hAnsi="Arial" w:eastAsia="宋体" w:cs="Arial"/>
          <w:sz w:val="21"/>
          <w:szCs w:val="24"/>
        </w:rPr>
        <w:t xml:space="preserve"> Expo Catalog</w:t>
      </w:r>
      <w:r>
        <w:rPr>
          <w:rFonts w:hint="eastAsia" w:ascii="Arial" w:hAnsi="Arial" w:eastAsia="宋体" w:cs="Arial"/>
          <w:sz w:val="21"/>
          <w:szCs w:val="24"/>
        </w:rPr>
        <w:t>ue</w:t>
      </w:r>
      <w:r>
        <w:rPr>
          <w:rFonts w:ascii="Arial" w:hAnsi="Arial" w:eastAsia="宋体" w:cs="Arial"/>
          <w:sz w:val="21"/>
          <w:szCs w:val="24"/>
        </w:rPr>
        <w:t>:</w:t>
      </w:r>
    </w:p>
    <w:p>
      <w:pPr>
        <w:pStyle w:val="2"/>
        <w:spacing w:line="360" w:lineRule="exact"/>
        <w:ind w:left="210" w:leftChars="100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Front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30,000</w:t>
      </w:r>
      <w:r>
        <w:rPr>
          <w:rFonts w:ascii="Arial" w:hAnsi="Arial" w:eastAsia="宋体" w:cs="Arial"/>
          <w:sz w:val="21"/>
          <w:szCs w:val="24"/>
        </w:rPr>
        <w:t xml:space="preserve">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Inside Front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 xml:space="preserve"> 20,000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Head Page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20,000</w:t>
      </w:r>
      <w:r>
        <w:rPr>
          <w:rFonts w:hint="eastAsia" w:ascii="Arial" w:hAnsi="Arial" w:eastAsia="宋体" w:cs="Arial"/>
          <w:sz w:val="21"/>
          <w:szCs w:val="24"/>
        </w:rPr>
        <w:t xml:space="preserve">            □</w:t>
      </w:r>
      <w:r>
        <w:rPr>
          <w:rFonts w:ascii="Arial" w:hAnsi="Arial" w:eastAsia="宋体" w:cs="Arial"/>
          <w:sz w:val="21"/>
          <w:szCs w:val="24"/>
        </w:rPr>
        <w:t xml:space="preserve">Back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25,000</w:t>
      </w:r>
      <w:r>
        <w:rPr>
          <w:rFonts w:hint="eastAsia" w:ascii="Arial" w:hAnsi="Arial" w:eastAsia="宋体" w:cs="Arial"/>
          <w:sz w:val="21"/>
          <w:szCs w:val="24"/>
        </w:rPr>
        <w:t xml:space="preserve">  □</w:t>
      </w:r>
      <w:r>
        <w:rPr>
          <w:rFonts w:ascii="Arial" w:hAnsi="Arial" w:eastAsia="宋体" w:cs="Arial"/>
          <w:sz w:val="21"/>
          <w:szCs w:val="24"/>
        </w:rPr>
        <w:t xml:space="preserve">Inside Back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  <w:lang w:eastAsia="zh-CN"/>
        </w:rPr>
        <w:t>19</w:t>
      </w:r>
      <w:r>
        <w:rPr>
          <w:rFonts w:hint="eastAsia" w:ascii="Arial" w:hAnsi="Arial" w:cs="Arial"/>
          <w:sz w:val="21"/>
        </w:rPr>
        <w:t xml:space="preserve">,000 </w:t>
      </w:r>
      <w:r>
        <w:rPr>
          <w:rFonts w:hint="eastAsia" w:ascii="Arial" w:hAnsi="Arial" w:eastAsia="宋体" w:cs="Arial"/>
          <w:sz w:val="21"/>
          <w:szCs w:val="24"/>
        </w:rPr>
        <w:t xml:space="preserve">  □</w:t>
      </w:r>
      <w:r>
        <w:rPr>
          <w:rFonts w:ascii="Arial" w:hAnsi="Arial" w:eastAsia="宋体" w:cs="Arial"/>
          <w:sz w:val="21"/>
          <w:szCs w:val="24"/>
        </w:rPr>
        <w:t xml:space="preserve"> Colored Inside Page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10,000</w:t>
      </w:r>
    </w:p>
    <w:p>
      <w:pPr>
        <w:pStyle w:val="2"/>
        <w:spacing w:line="360" w:lineRule="exact"/>
        <w:rPr>
          <w:rFonts w:hint="eastAsia" w:ascii="Arial" w:hAnsi="Arial" w:cs="Arial"/>
          <w:sz w:val="21"/>
        </w:rPr>
      </w:pPr>
      <w:r>
        <w:rPr>
          <w:rFonts w:hint="eastAsia" w:ascii="Arial" w:hAnsi="Arial" w:eastAsia="宋体" w:cs="Arial"/>
          <w:sz w:val="21"/>
          <w:szCs w:val="24"/>
        </w:rPr>
        <w:t xml:space="preserve">3. </w:t>
      </w:r>
      <w:r>
        <w:rPr>
          <w:rFonts w:hint="eastAsia" w:ascii="Arial" w:hAnsi="Arial" w:cs="Arial"/>
          <w:sz w:val="21"/>
        </w:rPr>
        <w:t xml:space="preserve">Show Daily: </w:t>
      </w:r>
    </w:p>
    <w:p>
      <w:pPr>
        <w:pStyle w:val="2"/>
        <w:spacing w:line="100" w:lineRule="atLeast"/>
        <w:ind w:firstLine="210" w:firstLineChars="1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Full page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</w:t>
      </w:r>
      <w:r>
        <w:rPr>
          <w:rFonts w:hint="eastAsia"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,</w:t>
      </w:r>
      <w:r>
        <w:rPr>
          <w:rFonts w:hint="eastAsia" w:ascii="Arial" w:hAnsi="Arial" w:cs="Arial"/>
          <w:sz w:val="21"/>
          <w:szCs w:val="21"/>
        </w:rPr>
        <w:t>065</w:t>
      </w:r>
      <w:r>
        <w:rPr>
          <w:rFonts w:ascii="Arial" w:hAnsi="Arial" w:cs="Arial"/>
          <w:sz w:val="21"/>
          <w:szCs w:val="21"/>
        </w:rPr>
        <w:t xml:space="preserve"> per insertion 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Half page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</w:t>
      </w:r>
      <w:r>
        <w:rPr>
          <w:rFonts w:hint="eastAsia"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,</w:t>
      </w:r>
      <w:r>
        <w:rPr>
          <w:rFonts w:hint="eastAsia" w:ascii="Arial" w:hAnsi="Arial" w:cs="Arial"/>
          <w:sz w:val="21"/>
          <w:szCs w:val="21"/>
        </w:rPr>
        <w:t>160</w:t>
      </w:r>
      <w:r>
        <w:rPr>
          <w:rFonts w:ascii="Arial" w:hAnsi="Arial" w:cs="Arial"/>
          <w:sz w:val="21"/>
          <w:szCs w:val="21"/>
        </w:rPr>
        <w:t xml:space="preserve"> per insertion</w:t>
      </w:r>
    </w:p>
    <w:p>
      <w:pPr>
        <w:pStyle w:val="2"/>
        <w:spacing w:line="360" w:lineRule="exact"/>
        <w:ind w:firstLine="210" w:firstLineChars="1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A4 Junior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US$4,088 per insertion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A4 Full color</w:t>
      </w:r>
      <w:r>
        <w:rPr>
          <w:rFonts w:hint="eastAsia"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US$4,672 per insertion</w:t>
      </w:r>
    </w:p>
    <w:p>
      <w:pPr>
        <w:spacing w:line="360" w:lineRule="exact"/>
        <w:rPr>
          <w:rFonts w:hint="eastAsia"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  <w:r>
        <w:rPr>
          <w:rFonts w:hint="eastAsia"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Special Recommended Advertisements</w:t>
      </w:r>
      <w:r>
        <w:rPr>
          <w:rFonts w:hint="eastAsia"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>
        <w:rPr>
          <w:rFonts w:hint="eastAsia" w:ascii="Arial" w:hAnsi="Arial" w:cs="Arial"/>
          <w:szCs w:val="24"/>
        </w:rPr>
        <w:t xml:space="preserve">           </w:t>
      </w:r>
    </w:p>
    <w:p>
      <w:pPr>
        <w:pStyle w:val="2"/>
        <w:spacing w:line="360" w:lineRule="exact"/>
        <w:ind w:left="208" w:leftChars="99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 xml:space="preserve">Visitor Ticket CNY50, 000/50,000pieces </w:t>
      </w:r>
      <w:r>
        <w:rPr>
          <w:rFonts w:hint="eastAsia" w:ascii="Arial" w:hAnsi="Arial" w:cs="Arial"/>
          <w:sz w:val="21"/>
          <w:szCs w:val="21"/>
        </w:rPr>
        <w:t xml:space="preserve">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Hanging Banner</w:t>
      </w:r>
      <w:r>
        <w:rPr>
          <w:rFonts w:hint="eastAsia"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CNY </w:t>
      </w:r>
      <w:r>
        <w:rPr>
          <w:rFonts w:hint="eastAsia"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0,000/single-side</w:t>
      </w:r>
      <w:r>
        <w:rPr>
          <w:rFonts w:ascii="Arial" w:hAnsi="Arial" w:eastAsia="宋体" w:cs="Arial"/>
          <w:sz w:val="21"/>
          <w:szCs w:val="21"/>
        </w:rPr>
        <w:t xml:space="preserve"> </w:t>
      </w:r>
    </w:p>
    <w:p>
      <w:pPr>
        <w:pStyle w:val="2"/>
        <w:spacing w:line="360" w:lineRule="exact"/>
        <w:rPr>
          <w:rFonts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5</w:t>
      </w:r>
      <w:r>
        <w:rPr>
          <w:rFonts w:ascii="Arial" w:hAnsi="Arial" w:eastAsia="宋体" w:cs="Arial"/>
          <w:sz w:val="21"/>
          <w:szCs w:val="24"/>
        </w:rPr>
        <w:t>. Technical Seminar: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</w:t>
      </w:r>
      <w:r>
        <w:rPr>
          <w:rFonts w:ascii="Arial" w:hAnsi="Arial" w:eastAsia="宋体" w:cs="Arial"/>
          <w:sz w:val="21"/>
          <w:szCs w:val="24"/>
        </w:rPr>
        <w:t>Session(s) (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8000</w:t>
      </w:r>
      <w:r>
        <w:rPr>
          <w:rFonts w:ascii="Arial" w:hAnsi="Arial" w:eastAsia="宋体" w:cs="Arial"/>
          <w:sz w:val="21"/>
          <w:szCs w:val="24"/>
        </w:rPr>
        <w:t>/session), Fee: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</w:t>
      </w:r>
      <w:r>
        <w:rPr>
          <w:rFonts w:ascii="Arial" w:hAnsi="Arial" w:eastAsia="宋体" w:cs="Arial"/>
          <w:sz w:val="21"/>
          <w:szCs w:val="24"/>
        </w:rPr>
        <w:t xml:space="preserve">                                       </w:t>
      </w:r>
    </w:p>
    <w:p>
      <w:pPr>
        <w:pStyle w:val="2"/>
        <w:spacing w:line="360" w:lineRule="exact"/>
        <w:ind w:left="210" w:hanging="210" w:hangingChars="100"/>
        <w:rPr>
          <w:rFonts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6.</w:t>
      </w:r>
      <w:r>
        <w:rPr>
          <w:rFonts w:ascii="Arial" w:hAnsi="Arial" w:eastAsia="宋体" w:cs="Arial"/>
          <w:sz w:val="21"/>
          <w:szCs w:val="24"/>
        </w:rPr>
        <w:t xml:space="preserve"> Additional Exhibitor Service (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1</w:t>
      </w:r>
      <w:r>
        <w:rPr>
          <w:rFonts w:ascii="Arial" w:hAnsi="Arial" w:cs="Arial"/>
          <w:sz w:val="21"/>
        </w:rPr>
        <w:t>, 200</w:t>
      </w:r>
      <w:r>
        <w:rPr>
          <w:rFonts w:ascii="Arial" w:hAnsi="Arial" w:eastAsia="宋体" w:cs="Arial"/>
          <w:sz w:val="21"/>
          <w:szCs w:val="24"/>
        </w:rPr>
        <w:t>/person</w:t>
      </w:r>
      <w:r>
        <w:rPr>
          <w:rFonts w:hint="eastAsia" w:ascii="Arial" w:hAnsi="Arial" w:eastAsia="宋体" w:cs="Arial"/>
          <w:sz w:val="21"/>
          <w:szCs w:val="24"/>
        </w:rPr>
        <w:t>,</w:t>
      </w:r>
      <w:r>
        <w:t xml:space="preserve"> </w:t>
      </w:r>
      <w:r>
        <w:rPr>
          <w:rFonts w:ascii="Arial" w:hAnsi="Arial" w:eastAsia="宋体" w:cs="Arial"/>
          <w:sz w:val="21"/>
          <w:szCs w:val="24"/>
        </w:rPr>
        <w:t>includ</w:t>
      </w:r>
      <w:r>
        <w:rPr>
          <w:rFonts w:hint="eastAsia" w:ascii="Arial" w:hAnsi="Arial" w:eastAsia="宋体" w:cs="Arial"/>
          <w:sz w:val="21"/>
          <w:szCs w:val="24"/>
        </w:rPr>
        <w:t>ing</w:t>
      </w:r>
      <w:r>
        <w:rPr>
          <w:rFonts w:ascii="Arial" w:hAnsi="Arial" w:eastAsia="宋体" w:cs="Arial"/>
          <w:sz w:val="21"/>
          <w:szCs w:val="24"/>
        </w:rPr>
        <w:t xml:space="preserve"> lunches, beverages, entrance to opening banquet, gifts, etc.):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</w:t>
      </w:r>
      <w:r>
        <w:rPr>
          <w:rFonts w:ascii="Arial" w:hAnsi="Arial" w:eastAsia="宋体" w:cs="Arial"/>
          <w:sz w:val="21"/>
          <w:szCs w:val="24"/>
        </w:rPr>
        <w:t xml:space="preserve">Person(s), Fee: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</w:t>
      </w:r>
      <w:r>
        <w:rPr>
          <w:rFonts w:ascii="Arial" w:hAnsi="Arial" w:eastAsia="宋体" w:cs="Arial"/>
          <w:sz w:val="21"/>
          <w:szCs w:val="24"/>
        </w:rPr>
        <w:t xml:space="preserve">   </w:t>
      </w:r>
    </w:p>
    <w:p>
      <w:pPr>
        <w:pStyle w:val="2"/>
        <w:spacing w:line="360" w:lineRule="exact"/>
        <w:ind w:left="210" w:hanging="210" w:hangingChars="100"/>
        <w:rPr>
          <w:rFonts w:ascii="Arial" w:hAnsi="Arial" w:eastAsia="宋体" w:cs="Arial"/>
          <w:sz w:val="21"/>
          <w:szCs w:val="24"/>
        </w:rPr>
      </w:pPr>
    </w:p>
    <w:p>
      <w:pPr>
        <w:pStyle w:val="2"/>
        <w:spacing w:line="360" w:lineRule="exact"/>
        <w:rPr>
          <w:rFonts w:hint="eastAsia" w:ascii="宋体" w:hAnsi="宋体" w:eastAsia="宋体" w:cs="Arial"/>
          <w:b/>
          <w:sz w:val="21"/>
          <w:szCs w:val="24"/>
        </w:rPr>
      </w:pPr>
      <w:r>
        <w:rPr>
          <w:rFonts w:hint="eastAsia" w:ascii="Arial" w:hAnsi="Arial" w:eastAsia="宋体" w:cs="Arial"/>
          <w:b/>
          <w:sz w:val="21"/>
          <w:szCs w:val="24"/>
        </w:rPr>
        <w:t>★</w:t>
      </w:r>
      <w:r>
        <w:rPr>
          <w:rFonts w:ascii="Arial" w:hAnsi="Arial" w:eastAsia="宋体" w:cs="Arial"/>
          <w:b/>
          <w:sz w:val="21"/>
          <w:szCs w:val="24"/>
        </w:rPr>
        <w:t>Total fee for attendance: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                  </w:t>
      </w:r>
      <w:r>
        <w:rPr>
          <w:rFonts w:ascii="Arial" w:hAnsi="Arial" w:eastAsia="宋体" w:cs="Arial"/>
          <w:b/>
          <w:sz w:val="21"/>
          <w:szCs w:val="24"/>
        </w:rPr>
        <w:t xml:space="preserve"> Payment Date: 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                 </w:t>
      </w:r>
      <w:r>
        <w:rPr>
          <w:rFonts w:ascii="Arial" w:hAnsi="Arial" w:eastAsia="宋体" w:cs="Arial"/>
          <w:b/>
          <w:sz w:val="21"/>
          <w:szCs w:val="24"/>
        </w:rPr>
        <w:t xml:space="preserve">  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color w:val="FF0000"/>
          <w:szCs w:val="24"/>
        </w:rPr>
        <w:t>★</w:t>
      </w:r>
      <w:r>
        <w:rPr>
          <w:rFonts w:hint="eastAsia" w:ascii="Arial" w:hAnsi="Arial" w:cs="Arial"/>
          <w:b/>
          <w:color w:val="FF0000"/>
          <w:szCs w:val="24"/>
        </w:rPr>
        <w:t xml:space="preserve">Special Attention: </w:t>
      </w:r>
      <w:r>
        <w:rPr>
          <w:rFonts w:hint="eastAsia" w:ascii="Arial" w:hAnsi="Arial" w:cs="Arial"/>
          <w:color w:val="FF0000"/>
          <w:szCs w:val="24"/>
        </w:rPr>
        <w:t xml:space="preserve">1. </w:t>
      </w:r>
      <w:r>
        <w:rPr>
          <w:rFonts w:hint="eastAsia" w:ascii="Arial" w:hAnsi="Arial" w:cs="Arial"/>
          <w:color w:val="FF0000"/>
          <w:szCs w:val="21"/>
        </w:rPr>
        <w:t xml:space="preserve">Please remit the total participation fee to the account appointed by the organizer within 10 business days upon receipt the confirmation letter; 2. Booking received without this deposit will not be confirmed; 3. </w:t>
      </w:r>
      <w:r>
        <w:rPr>
          <w:rFonts w:ascii="Arial" w:hAnsi="Arial" w:cs="Arial"/>
          <w:color w:val="FF0000"/>
          <w:szCs w:val="21"/>
        </w:rPr>
        <w:t>The payment cannot be refunded if the registered exhibitors do not exhibit for its own reason</w:t>
      </w:r>
      <w:r>
        <w:rPr>
          <w:rFonts w:hint="eastAsia" w:ascii="Arial" w:hAnsi="Arial" w:cs="Arial"/>
          <w:color w:val="FF0000"/>
          <w:szCs w:val="21"/>
        </w:rPr>
        <w:t xml:space="preserve">; 4. </w:t>
      </w:r>
      <w:r>
        <w:rPr>
          <w:rFonts w:ascii="Arial" w:hAnsi="Arial" w:cs="Arial"/>
          <w:color w:val="FF0000"/>
          <w:szCs w:val="21"/>
        </w:rPr>
        <w:t>The exhibiting products should meet the exhibit scope and theme</w:t>
      </w:r>
      <w:r>
        <w:rPr>
          <w:rFonts w:hint="eastAsia" w:ascii="Arial" w:hAnsi="Arial" w:cs="Arial"/>
          <w:color w:val="FF0000"/>
          <w:szCs w:val="21"/>
        </w:rPr>
        <w:t xml:space="preserve">, and should not </w:t>
      </w:r>
      <w:r>
        <w:rPr>
          <w:rFonts w:ascii="Arial" w:hAnsi="Arial" w:cs="Arial"/>
          <w:color w:val="FF0000"/>
          <w:szCs w:val="21"/>
        </w:rPr>
        <w:t>infringe intellectual property rights, otherwise the exhibitors should bear the full legal responsibility.</w:t>
      </w:r>
      <w:r>
        <w:rPr>
          <w:rFonts w:hint="eastAsia" w:ascii="Arial" w:hAnsi="Arial" w:cs="Arial"/>
          <w:color w:val="FF0000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szCs w:val="21"/>
        </w:rPr>
      </w:pP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b/>
          <w:bCs w:val="0"/>
        </w:rPr>
      </w:pPr>
      <w:r>
        <w:rPr>
          <w:rFonts w:hint="eastAsia" w:ascii="Arial" w:hAnsi="Arial" w:cs="Arial"/>
          <w:b/>
          <w:bCs w:val="0"/>
        </w:rPr>
        <w:t xml:space="preserve">Beijing Zhenwei Exhibition Co.,Ltd.                </w:t>
      </w:r>
      <w:r>
        <w:rPr>
          <w:rFonts w:hint="eastAsia" w:ascii="Arial" w:hAnsi="Arial" w:cs="Arial"/>
          <w:b/>
          <w:bCs w:val="0"/>
          <w:lang w:val="en-US" w:eastAsia="zh-CN"/>
        </w:rPr>
        <w:t xml:space="preserve">    </w:t>
      </w:r>
      <w:r>
        <w:rPr>
          <w:rFonts w:hint="eastAsia" w:ascii="Arial" w:hAnsi="Arial" w:cs="Arial"/>
          <w:b/>
          <w:bCs w:val="0"/>
        </w:rPr>
        <w:t>Applicant: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b/>
          <w:bCs w:val="0"/>
        </w:rPr>
      </w:pPr>
      <w:r>
        <w:rPr>
          <w:rFonts w:hint="eastAsia" w:ascii="Arial" w:hAnsi="Arial" w:cs="Arial"/>
          <w:b/>
          <w:bCs w:val="0"/>
        </w:rPr>
        <w:t xml:space="preserve">Tianjin </w:t>
      </w:r>
      <w:r>
        <w:rPr>
          <w:rFonts w:ascii="Arial" w:hAnsi="Arial" w:cs="Arial"/>
          <w:b/>
          <w:bCs w:val="0"/>
        </w:rPr>
        <w:t>Zhenwei Exhibition Co., Ltd.</w:t>
      </w:r>
      <w:r>
        <w:rPr>
          <w:rFonts w:hint="eastAsia" w:ascii="Arial" w:hAnsi="Arial" w:cs="Arial"/>
          <w:b/>
          <w:bCs w:val="0"/>
        </w:rPr>
        <w:t xml:space="preserve">                 </w:t>
      </w:r>
      <w:r>
        <w:rPr>
          <w:rFonts w:hint="eastAsia" w:ascii="Arial" w:hAnsi="Arial" w:cs="Arial"/>
          <w:b/>
          <w:bCs w:val="0"/>
          <w:lang w:val="en-US" w:eastAsia="zh-CN"/>
        </w:rPr>
        <w:t xml:space="preserve">   </w:t>
      </w:r>
      <w:r>
        <w:rPr>
          <w:rFonts w:ascii="Arial" w:hAnsi="Arial" w:cs="Arial"/>
          <w:b/>
          <w:bCs w:val="0"/>
          <w:szCs w:val="24"/>
        </w:rPr>
        <w:t>Tel: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</w:pPr>
      <w:r>
        <w:rPr>
          <w:rFonts w:ascii="Arial" w:hAnsi="Arial" w:eastAsia="宋体" w:cs="Arial"/>
          <w:b/>
          <w:bCs w:val="0"/>
          <w:sz w:val="21"/>
          <w:szCs w:val="24"/>
        </w:rPr>
        <w:t xml:space="preserve">Tel: </w:t>
      </w:r>
      <w:r>
        <w:rPr>
          <w:rFonts w:ascii="Arial" w:hAnsi="Arial" w:eastAsia="宋体" w:cs="Arial"/>
          <w:b/>
          <w:sz w:val="21"/>
          <w:szCs w:val="24"/>
        </w:rPr>
        <w:t xml:space="preserve">+86 10 </w:t>
      </w:r>
      <w:r>
        <w:rPr>
          <w:rFonts w:ascii="Arial" w:hAnsi="Arial" w:cs="Arial"/>
          <w:b/>
          <w:kern w:val="0"/>
          <w:sz w:val="21"/>
        </w:rPr>
        <w:t>5823</w:t>
      </w:r>
      <w:r>
        <w:rPr>
          <w:rFonts w:hint="eastAsia" w:ascii="Arial" w:hAnsi="Arial" w:cs="Arial"/>
          <w:b/>
          <w:kern w:val="0"/>
          <w:sz w:val="21"/>
        </w:rPr>
        <w:t xml:space="preserve"> 6562</w:t>
      </w:r>
      <w:bookmarkStart w:id="0" w:name="_GoBack"/>
      <w:bookmarkEnd w:id="0"/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b/>
          <w:bCs w:val="0"/>
          <w:sz w:val="21"/>
          <w:szCs w:val="24"/>
        </w:rPr>
        <w:t xml:space="preserve">Fax: +86 10 </w:t>
      </w:r>
      <w:r>
        <w:rPr>
          <w:rFonts w:ascii="Arial" w:hAnsi="Arial" w:cs="Arial"/>
          <w:b/>
          <w:bCs w:val="0"/>
          <w:kern w:val="0"/>
          <w:sz w:val="21"/>
        </w:rPr>
        <w:t>5823</w:t>
      </w:r>
      <w:r>
        <w:rPr>
          <w:rFonts w:hint="eastAsia" w:ascii="Arial" w:hAnsi="Arial" w:cs="Arial"/>
          <w:b/>
          <w:bCs w:val="0"/>
          <w:kern w:val="0"/>
          <w:sz w:val="21"/>
        </w:rPr>
        <w:t xml:space="preserve"> </w:t>
      </w:r>
      <w:r>
        <w:rPr>
          <w:rFonts w:ascii="Arial" w:hAnsi="Arial" w:cs="Arial"/>
          <w:b/>
          <w:bCs w:val="0"/>
          <w:kern w:val="0"/>
          <w:sz w:val="21"/>
        </w:rPr>
        <w:t>6567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    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 </w:t>
      </w:r>
      <w:r>
        <w:rPr>
          <w:rFonts w:ascii="Arial" w:hAnsi="Arial" w:eastAsia="宋体" w:cs="Arial"/>
          <w:b/>
          <w:bCs w:val="0"/>
          <w:sz w:val="21"/>
          <w:szCs w:val="24"/>
        </w:rPr>
        <w:t>Fax: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                      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>Mob：</w:t>
      </w:r>
      <w:r>
        <w:rPr>
          <w:rFonts w:hint="eastAsia" w:ascii="Arial" w:hAnsi="Arial" w:eastAsia="宋体" w:cs="Arial"/>
          <w:b/>
          <w:sz w:val="21"/>
          <w:szCs w:val="24"/>
        </w:rPr>
        <w:t>+86-137</w:t>
      </w:r>
      <w:r>
        <w:rPr>
          <w:rFonts w:hint="eastAsia" w:ascii="Arial" w:hAnsi="Arial" w:eastAsia="宋体" w:cs="Arial"/>
          <w:b/>
          <w:sz w:val="21"/>
          <w:szCs w:val="24"/>
          <w:lang w:val="en-US" w:eastAsia="zh-CN"/>
        </w:rPr>
        <w:t xml:space="preserve"> 1670 2946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                          Email: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</w:rPr>
      </w:pP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>Contact:</w:t>
      </w:r>
      <w:r>
        <w:rPr>
          <w:rFonts w:hint="eastAsia" w:ascii="Arial" w:hAnsi="Arial" w:cs="Arial"/>
          <w:b/>
          <w:bCs/>
          <w:sz w:val="21"/>
          <w:szCs w:val="21"/>
        </w:rPr>
        <w:t xml:space="preserve"> Mary Ren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                        </w:t>
      </w:r>
    </w:p>
    <w:p>
      <w:pPr>
        <w:pStyle w:val="3"/>
        <w:numPr>
          <w:ilvl w:val="0"/>
          <w:numId w:val="1"/>
        </w:numPr>
        <w:spacing w:line="240" w:lineRule="atLeast"/>
        <w:ind w:left="0" w:leftChars="0" w:firstLine="0" w:firstLineChars="0"/>
        <w:rPr>
          <w:rFonts w:hint="eastAsia" w:ascii="Arial" w:hAnsi="Arial" w:cs="Arial"/>
          <w:b w:val="0"/>
          <w:bCs/>
          <w:color w:val="auto"/>
          <w:sz w:val="21"/>
          <w:szCs w:val="24"/>
          <w:lang w:val="it-IT"/>
        </w:rPr>
      </w:pPr>
      <w:r>
        <w:rPr>
          <w:rFonts w:ascii="Arial" w:hAnsi="Arial" w:cs="Arial"/>
          <w:b/>
          <w:bCs w:val="0"/>
          <w:kern w:val="0"/>
          <w:sz w:val="21"/>
          <w:szCs w:val="21"/>
          <w:lang w:val="it-IT"/>
        </w:rPr>
        <w:t>mail</w:t>
      </w:r>
      <w:r>
        <w:rPr>
          <w:rFonts w:ascii="Arial" w:hAnsi="Arial" w:cs="Arial"/>
          <w:b/>
          <w:bCs w:val="0"/>
          <w:sz w:val="21"/>
          <w:szCs w:val="21"/>
          <w:lang w:val="it-IT"/>
        </w:rPr>
        <w:t>:</w:t>
      </w:r>
      <w:r>
        <w:rPr>
          <w:rFonts w:hint="eastAsia" w:ascii="Arial" w:hAnsi="Arial" w:cs="Arial"/>
          <w:b/>
          <w:bCs w:val="0"/>
          <w:sz w:val="21"/>
          <w:szCs w:val="21"/>
          <w:lang w:val="en-US" w:eastAsia="zh-CN"/>
        </w:rPr>
        <w:t>rxw</w:t>
      </w:r>
      <w:r>
        <w:rPr>
          <w:rFonts w:hint="eastAsia" w:ascii="Arial" w:hAnsi="Arial" w:cs="Arial"/>
          <w:b/>
          <w:sz w:val="21"/>
          <w:szCs w:val="21"/>
        </w:rPr>
        <w:t>@zhen</w:t>
      </w:r>
      <w:r>
        <w:rPr>
          <w:rFonts w:hint="eastAsia" w:ascii="Arial" w:hAnsi="Arial" w:cs="Arial"/>
          <w:b/>
          <w:szCs w:val="21"/>
        </w:rPr>
        <w:t>weiexpo.com</w:t>
      </w:r>
      <w:r>
        <w:rPr>
          <w:rFonts w:hint="eastAsia" w:ascii="Arial" w:hAnsi="Arial" w:cs="Arial"/>
          <w:b/>
          <w:bCs w:val="0"/>
          <w:sz w:val="21"/>
          <w:szCs w:val="21"/>
          <w:lang w:val="it-IT"/>
        </w:rPr>
        <w:t xml:space="preserve">                   </w:t>
      </w:r>
      <w:r>
        <w:rPr>
          <w:rFonts w:hint="eastAsia" w:ascii="Arial" w:hAnsi="Arial" w:cs="Arial"/>
          <w:b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Arial" w:hAnsi="Arial" w:cs="Arial"/>
          <w:b/>
          <w:bCs w:val="0"/>
          <w:sz w:val="21"/>
          <w:szCs w:val="21"/>
          <w:lang w:val="it-IT"/>
        </w:rPr>
        <w:t xml:space="preserve"> </w:t>
      </w:r>
      <w:r>
        <w:rPr>
          <w:rFonts w:ascii="Arial" w:hAnsi="Arial" w:cs="Arial"/>
          <w:b/>
          <w:bCs w:val="0"/>
          <w:color w:val="auto"/>
          <w:sz w:val="21"/>
          <w:szCs w:val="24"/>
          <w:lang w:val="it-IT"/>
        </w:rPr>
        <w:t>Contact</w:t>
      </w:r>
      <w:r>
        <w:rPr>
          <w:rFonts w:hint="eastAsia" w:ascii="Arial" w:hAnsi="Arial" w:cs="Arial"/>
          <w:b/>
          <w:bCs w:val="0"/>
          <w:color w:val="auto"/>
          <w:sz w:val="21"/>
          <w:szCs w:val="24"/>
          <w:lang w:val="it-IT"/>
        </w:rPr>
        <w:t>：</w:t>
      </w:r>
    </w:p>
    <w:p>
      <w:pPr>
        <w:pStyle w:val="2"/>
        <w:spacing w:line="240" w:lineRule="atLeast"/>
        <w:ind w:right="-129"/>
        <w:jc w:val="center"/>
        <w:rPr>
          <w:sz w:val="28"/>
          <w:szCs w:val="28"/>
        </w:rPr>
      </w:pPr>
      <w:r>
        <w:rPr>
          <w:sz w:val="28"/>
          <w:szCs w:val="28"/>
        </w:rPr>
        <w:t>CM 201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 xml:space="preserve"> Target Professional Visitors Programme</w:t>
      </w:r>
    </w:p>
    <w:tbl>
      <w:tblPr>
        <w:tblStyle w:val="5"/>
        <w:tblW w:w="8522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Exhibitor   Name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Exhibitor   Website</w:t>
            </w: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Company  &amp; Products Profile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Products &amp; Technology to be showcased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What kind of professional visitors you are keenly interested in meeting at CM201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</w:rPr>
              <w:t>?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Please name some companies whom you specially hope to meet with at CM201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</w:rPr>
              <w:t xml:space="preserve"> (the more the better).</w:t>
            </w:r>
            <w:r>
              <w:rPr>
                <w:rFonts w:hint="default"/>
              </w:rPr>
              <w:br w:type="textWrapping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Please name some companies you have already been in cooperation with (the more the better).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</w:tbl>
    <w:p/>
    <w:p/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0B3A"/>
    <w:multiLevelType w:val="singleLevel"/>
    <w:tmpl w:val="39BA0B3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D37CF"/>
    <w:rsid w:val="059D37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2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2018-10-24T03:25:00Z</dcterms:created>
  <dc:creator>魏旭东-振威展览集团</dc:creator>
  <cp:lastModifiedBy>魏旭东-振威展览集团</cp:lastModifiedBy>
  <dcterms:modified xsi:type="dcterms:W3CDTF">2018-10-24T03:29:58Z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